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3" w:rsidRDefault="000A5213" w:rsidP="000A5213">
      <w:pPr>
        <w:pStyle w:val="2"/>
        <w:tabs>
          <w:tab w:val="num" w:pos="-5245"/>
        </w:tabs>
        <w:ind w:left="-284" w:hanging="283"/>
        <w:jc w:val="center"/>
        <w:rPr>
          <w:b/>
          <w:color w:val="000000"/>
          <w:szCs w:val="24"/>
        </w:rPr>
      </w:pPr>
    </w:p>
    <w:p w:rsidR="000A5213" w:rsidRDefault="000A5213" w:rsidP="000A5213">
      <w:pPr>
        <w:pStyle w:val="2"/>
        <w:tabs>
          <w:tab w:val="num" w:pos="-5245"/>
        </w:tabs>
        <w:ind w:left="-284" w:hanging="283"/>
        <w:jc w:val="center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2004060" cy="2004060"/>
            <wp:effectExtent l="19050" t="0" r="0" b="0"/>
            <wp:docPr id="3" name="Рисунок 14" descr="http://itd2.mycdn.me/image?id=857073713306&amp;t=20&amp;plc=WEB&amp;tkn=*aeYW7CyjPc1ShcVb7D9fgoj2z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td2.mycdn.me/image?id=857073713306&amp;t=20&amp;plc=WEB&amp;tkn=*aeYW7CyjPc1ShcVb7D9fgoj2zq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13" w:rsidRDefault="000A5213" w:rsidP="000A5213">
      <w:pPr>
        <w:pStyle w:val="2"/>
        <w:tabs>
          <w:tab w:val="num" w:pos="-5245"/>
        </w:tabs>
        <w:ind w:left="-284" w:hanging="283"/>
        <w:rPr>
          <w:b/>
          <w:color w:val="000000"/>
          <w:szCs w:val="24"/>
        </w:rPr>
      </w:pPr>
    </w:p>
    <w:p w:rsidR="0062437E" w:rsidRDefault="0062437E" w:rsidP="0062437E">
      <w:pPr>
        <w:pStyle w:val="2"/>
        <w:tabs>
          <w:tab w:val="num" w:pos="-5245"/>
        </w:tabs>
        <w:ind w:left="-284" w:hanging="283"/>
        <w:rPr>
          <w:b/>
          <w:color w:val="000000"/>
          <w:szCs w:val="24"/>
        </w:rPr>
      </w:pPr>
    </w:p>
    <w:p w:rsidR="0062437E" w:rsidRDefault="0062437E" w:rsidP="0062437E">
      <w:pPr>
        <w:pStyle w:val="2"/>
        <w:tabs>
          <w:tab w:val="num" w:pos="-5245"/>
        </w:tabs>
        <w:ind w:left="0" w:firstLine="0"/>
        <w:rPr>
          <w:b/>
          <w:color w:val="000000"/>
          <w:szCs w:val="24"/>
        </w:rPr>
      </w:pPr>
    </w:p>
    <w:p w:rsidR="0062437E" w:rsidRPr="000B1D59" w:rsidRDefault="0062437E" w:rsidP="0062437E">
      <w:pPr>
        <w:jc w:val="center"/>
        <w:rPr>
          <w:b/>
          <w:color w:val="31849B"/>
          <w:sz w:val="40"/>
          <w:szCs w:val="40"/>
        </w:rPr>
      </w:pPr>
      <w:r w:rsidRPr="000B1D59">
        <w:rPr>
          <w:b/>
          <w:color w:val="31849B"/>
          <w:sz w:val="40"/>
          <w:szCs w:val="40"/>
        </w:rPr>
        <w:t>МКУК Ордынская ЦБС</w:t>
      </w:r>
    </w:p>
    <w:p w:rsidR="0062437E" w:rsidRPr="000B1D59" w:rsidRDefault="0062437E" w:rsidP="0062437E">
      <w:pPr>
        <w:jc w:val="center"/>
        <w:rPr>
          <w:b/>
          <w:color w:val="31849B"/>
          <w:sz w:val="40"/>
          <w:szCs w:val="40"/>
        </w:rPr>
      </w:pPr>
      <w:proofErr w:type="spellStart"/>
      <w:r w:rsidRPr="000B1D59">
        <w:rPr>
          <w:b/>
          <w:color w:val="31849B"/>
          <w:sz w:val="40"/>
          <w:szCs w:val="40"/>
        </w:rPr>
        <w:t>Спиринская</w:t>
      </w:r>
      <w:proofErr w:type="spellEnd"/>
      <w:r w:rsidRPr="000B1D59">
        <w:rPr>
          <w:b/>
          <w:color w:val="31849B"/>
          <w:sz w:val="40"/>
          <w:szCs w:val="40"/>
        </w:rPr>
        <w:t xml:space="preserve"> сельская библиотека</w:t>
      </w:r>
    </w:p>
    <w:p w:rsidR="0062437E" w:rsidRDefault="0062437E" w:rsidP="0062437E">
      <w:pPr>
        <w:jc w:val="center"/>
        <w:rPr>
          <w:szCs w:val="24"/>
        </w:rPr>
      </w:pPr>
    </w:p>
    <w:p w:rsidR="0062437E" w:rsidRDefault="0062437E" w:rsidP="0062437E">
      <w:pPr>
        <w:jc w:val="center"/>
        <w:rPr>
          <w:szCs w:val="24"/>
        </w:rPr>
      </w:pPr>
    </w:p>
    <w:p w:rsidR="0062437E" w:rsidRDefault="0010741A" w:rsidP="0062437E">
      <w:pPr>
        <w:jc w:val="center"/>
        <w:rPr>
          <w:szCs w:val="24"/>
        </w:rPr>
      </w:pPr>
      <w:r w:rsidRPr="0010741A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6pt;height:77.4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луб ветеранов"/>
          </v:shape>
        </w:pict>
      </w:r>
    </w:p>
    <w:p w:rsidR="0062437E" w:rsidRDefault="0062437E" w:rsidP="0062437E">
      <w:pPr>
        <w:jc w:val="center"/>
        <w:rPr>
          <w:szCs w:val="24"/>
        </w:rPr>
      </w:pPr>
    </w:p>
    <w:p w:rsidR="0062437E" w:rsidRDefault="0010741A" w:rsidP="0062437E">
      <w:pPr>
        <w:jc w:val="center"/>
        <w:rPr>
          <w:szCs w:val="24"/>
        </w:rPr>
      </w:pPr>
      <w:r w:rsidRPr="0010741A">
        <w:rPr>
          <w:szCs w:val="24"/>
        </w:rPr>
        <w:pict>
          <v:shape id="_x0000_i1026" type="#_x0000_t136" style="width:303.6pt;height:83.4pt" fillcolor="#06c" strokecolor="#9cf" strokeweight="1.5pt">
            <v:shadow on="t" color="#900"/>
            <v:textpath style="font-family:&quot;Impact&quot;;v-text-kern:t" trim="t" fitpath="t" string="&quot;Родник&quot;"/>
          </v:shape>
        </w:pict>
      </w:r>
    </w:p>
    <w:p w:rsidR="0062437E" w:rsidRDefault="0062437E" w:rsidP="0062437E">
      <w:pPr>
        <w:jc w:val="center"/>
        <w:rPr>
          <w:szCs w:val="24"/>
        </w:rPr>
      </w:pPr>
    </w:p>
    <w:p w:rsidR="0062437E" w:rsidRDefault="0062437E" w:rsidP="0062437E">
      <w:pPr>
        <w:rPr>
          <w:b/>
          <w:szCs w:val="24"/>
        </w:rPr>
      </w:pPr>
    </w:p>
    <w:p w:rsidR="0062437E" w:rsidRPr="002774CA" w:rsidRDefault="0062437E" w:rsidP="0062437E">
      <w:pPr>
        <w:jc w:val="center"/>
        <w:rPr>
          <w:b/>
          <w:sz w:val="28"/>
          <w:szCs w:val="28"/>
        </w:rPr>
      </w:pPr>
      <w:r w:rsidRPr="002774CA">
        <w:rPr>
          <w:b/>
          <w:sz w:val="28"/>
          <w:szCs w:val="28"/>
        </w:rPr>
        <w:t>Программа работы клуба ветеранов</w:t>
      </w:r>
    </w:p>
    <w:p w:rsidR="0062437E" w:rsidRPr="002774CA" w:rsidRDefault="0062437E" w:rsidP="0062437E">
      <w:pPr>
        <w:jc w:val="center"/>
        <w:rPr>
          <w:b/>
          <w:sz w:val="28"/>
          <w:szCs w:val="28"/>
        </w:rPr>
      </w:pPr>
      <w:r w:rsidRPr="002774CA">
        <w:rPr>
          <w:b/>
          <w:sz w:val="28"/>
          <w:szCs w:val="28"/>
        </w:rPr>
        <w:t>«Родник»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1. Клуб является добровольным общественным объединением.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 xml:space="preserve">2. Клуб объединяет людей пенсионного возраста, проживающих </w:t>
      </w:r>
      <w:proofErr w:type="gramStart"/>
      <w:r w:rsidRPr="00EA79DE">
        <w:rPr>
          <w:sz w:val="28"/>
          <w:szCs w:val="28"/>
        </w:rPr>
        <w:t>в</w:t>
      </w:r>
      <w:proofErr w:type="gramEnd"/>
      <w:r w:rsidRPr="00EA79DE">
        <w:rPr>
          <w:sz w:val="28"/>
          <w:szCs w:val="28"/>
        </w:rPr>
        <w:t xml:space="preserve"> с. </w:t>
      </w:r>
      <w:proofErr w:type="spellStart"/>
      <w:r w:rsidRPr="00EA79DE">
        <w:rPr>
          <w:sz w:val="28"/>
          <w:szCs w:val="28"/>
        </w:rPr>
        <w:t>Спирино</w:t>
      </w:r>
      <w:proofErr w:type="spellEnd"/>
      <w:r w:rsidRPr="00EA79DE">
        <w:rPr>
          <w:sz w:val="28"/>
          <w:szCs w:val="28"/>
        </w:rPr>
        <w:t xml:space="preserve"> Ордынского района. 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3.  Основные принципы деятельности Клуба: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- общедоступность,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- содержательность,</w:t>
      </w:r>
    </w:p>
    <w:p w:rsidR="0062437E" w:rsidRPr="002774CA" w:rsidRDefault="0062437E" w:rsidP="0062437E">
      <w:pPr>
        <w:spacing w:before="100" w:beforeAutospacing="1" w:after="100" w:afterAutospacing="1"/>
        <w:jc w:val="both"/>
        <w:rPr>
          <w:szCs w:val="24"/>
        </w:rPr>
      </w:pPr>
      <w:r w:rsidRPr="00EA79DE">
        <w:rPr>
          <w:sz w:val="28"/>
          <w:szCs w:val="28"/>
        </w:rPr>
        <w:t>- разнообразие</w:t>
      </w:r>
      <w:r w:rsidRPr="002774CA">
        <w:rPr>
          <w:rFonts w:ascii="Arial" w:hAnsi="Arial" w:cs="Arial"/>
          <w:szCs w:val="24"/>
        </w:rPr>
        <w:t>,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lastRenderedPageBreak/>
        <w:t>- активное участие всех членов Клуба в проводимых мероприятиях.</w:t>
      </w:r>
    </w:p>
    <w:p w:rsidR="0062437E" w:rsidRPr="00EA79DE" w:rsidRDefault="0062437E" w:rsidP="0062437E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A79DE">
        <w:rPr>
          <w:sz w:val="28"/>
          <w:szCs w:val="28"/>
          <w:u w:val="single"/>
        </w:rPr>
        <w:t>2. Цели и задачи Клуба</w:t>
      </w:r>
      <w:r w:rsidRPr="00EA79DE">
        <w:rPr>
          <w:sz w:val="28"/>
          <w:szCs w:val="28"/>
        </w:rPr>
        <w:t>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1. Организация общения и содержательного досуга людей пожилого возраста.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2. Активизация деятельности библиотеки по работе с ветеранами, укрепление партнёрских отношений с местной и районной ветеранской организацией.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3. Привлечение внимания общественности и властей к проблемам людей пожилого возраста.</w:t>
      </w:r>
    </w:p>
    <w:p w:rsidR="0062437E" w:rsidRPr="00EA79DE" w:rsidRDefault="0062437E" w:rsidP="0062437E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A79DE">
        <w:rPr>
          <w:sz w:val="28"/>
          <w:szCs w:val="28"/>
          <w:u w:val="single"/>
        </w:rPr>
        <w:t>3. Организация работы Клуба.</w:t>
      </w:r>
    </w:p>
    <w:p w:rsidR="0062437E" w:rsidRPr="00EA79DE" w:rsidRDefault="0062437E" w:rsidP="0062437E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A79DE">
        <w:rPr>
          <w:sz w:val="28"/>
          <w:szCs w:val="28"/>
        </w:rPr>
        <w:t>1. Работа Клуба осуществляется согласно заранее разработанному и утверждённому общим собранием плану с возможными изменениями.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2. Клуб создаётся по собственной инициативе и работает под руководством председателя ветеранской организации при библиотеке.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3.Численный состав Клуба не ограничен.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4. Расписание работы Клуба составляется с учётом мнения членов Клуба. </w:t>
      </w:r>
    </w:p>
    <w:p w:rsidR="0062437E" w:rsidRPr="00EA79DE" w:rsidRDefault="0062437E" w:rsidP="0062437E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A79DE">
        <w:rPr>
          <w:sz w:val="28"/>
          <w:szCs w:val="28"/>
          <w:u w:val="single"/>
        </w:rPr>
        <w:t>4. Формы и методы работы Клуба.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 xml:space="preserve">.1. На заседаниях Клуба используются следующие формы и   работы:  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 xml:space="preserve">- вечера - встречи, устные журналы, тематические вечера,  вечера воспоминаний,  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- конкурсные и развлекательные программы, диспуты и пр.</w:t>
      </w:r>
    </w:p>
    <w:p w:rsidR="0062437E" w:rsidRPr="00EA79DE" w:rsidRDefault="0062437E" w:rsidP="0062437E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A79DE">
        <w:rPr>
          <w:sz w:val="28"/>
          <w:szCs w:val="28"/>
          <w:u w:val="single"/>
        </w:rPr>
        <w:t>5. Официальные документы Клуба</w:t>
      </w:r>
    </w:p>
    <w:p w:rsidR="0062437E" w:rsidRPr="00EA79DE" w:rsidRDefault="0062437E" w:rsidP="0062437E">
      <w:pPr>
        <w:spacing w:before="100" w:beforeAutospacing="1" w:after="100" w:afterAutospacing="1"/>
        <w:jc w:val="both"/>
        <w:rPr>
          <w:sz w:val="28"/>
          <w:szCs w:val="28"/>
        </w:rPr>
      </w:pPr>
      <w:r w:rsidRPr="00EA79DE">
        <w:rPr>
          <w:sz w:val="28"/>
          <w:szCs w:val="28"/>
        </w:rPr>
        <w:t>,- Список членов клуба,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9DE">
        <w:rPr>
          <w:rFonts w:ascii="Times New Roman" w:hAnsi="Times New Roman"/>
          <w:sz w:val="28"/>
          <w:szCs w:val="28"/>
        </w:rPr>
        <w:t>Лесникова</w:t>
      </w:r>
      <w:proofErr w:type="spellEnd"/>
      <w:r w:rsidRPr="00EA79DE">
        <w:rPr>
          <w:rFonts w:ascii="Times New Roman" w:hAnsi="Times New Roman"/>
          <w:sz w:val="28"/>
          <w:szCs w:val="28"/>
        </w:rPr>
        <w:t xml:space="preserve"> Галина Григорьевна 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>Овсянникова Татьяна Николаевна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9DE">
        <w:rPr>
          <w:rFonts w:ascii="Times New Roman" w:hAnsi="Times New Roman"/>
          <w:sz w:val="28"/>
          <w:szCs w:val="28"/>
        </w:rPr>
        <w:t>Лихоманенко</w:t>
      </w:r>
      <w:proofErr w:type="spellEnd"/>
      <w:r w:rsidRPr="00EA79DE">
        <w:rPr>
          <w:rFonts w:ascii="Times New Roman" w:hAnsi="Times New Roman"/>
          <w:sz w:val="28"/>
          <w:szCs w:val="28"/>
        </w:rPr>
        <w:t xml:space="preserve"> Татьяна Васильевна 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9DE">
        <w:rPr>
          <w:rFonts w:ascii="Times New Roman" w:hAnsi="Times New Roman"/>
          <w:sz w:val="28"/>
          <w:szCs w:val="28"/>
        </w:rPr>
        <w:t>Кашенцева</w:t>
      </w:r>
      <w:proofErr w:type="spellEnd"/>
      <w:r w:rsidRPr="00EA79DE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 xml:space="preserve">Салтыкова Любовь Ивановна 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9DE">
        <w:rPr>
          <w:rFonts w:ascii="Times New Roman" w:hAnsi="Times New Roman"/>
          <w:sz w:val="28"/>
          <w:szCs w:val="28"/>
        </w:rPr>
        <w:t>Сивиринова</w:t>
      </w:r>
      <w:proofErr w:type="spellEnd"/>
      <w:r w:rsidRPr="00EA79DE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Pr="00EA79DE">
        <w:rPr>
          <w:rFonts w:ascii="Times New Roman" w:hAnsi="Times New Roman"/>
          <w:sz w:val="28"/>
          <w:szCs w:val="28"/>
        </w:rPr>
        <w:t>михайловна</w:t>
      </w:r>
      <w:proofErr w:type="spellEnd"/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 xml:space="preserve">Сухова Вера Александровна 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>Красильникова Раиса Георгиевна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 xml:space="preserve">Ульянова </w:t>
      </w:r>
      <w:proofErr w:type="spellStart"/>
      <w:r w:rsidRPr="00EA79DE">
        <w:rPr>
          <w:rFonts w:ascii="Times New Roman" w:hAnsi="Times New Roman"/>
          <w:sz w:val="28"/>
          <w:szCs w:val="28"/>
        </w:rPr>
        <w:t>Антонида</w:t>
      </w:r>
      <w:proofErr w:type="spellEnd"/>
      <w:r w:rsidRPr="00EA79DE">
        <w:rPr>
          <w:rFonts w:ascii="Times New Roman" w:hAnsi="Times New Roman"/>
          <w:sz w:val="28"/>
          <w:szCs w:val="28"/>
        </w:rPr>
        <w:t xml:space="preserve"> Дмитриевна</w:t>
      </w:r>
    </w:p>
    <w:p w:rsidR="0062437E" w:rsidRPr="00EA79DE" w:rsidRDefault="0062437E" w:rsidP="006243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lastRenderedPageBreak/>
        <w:t xml:space="preserve"> Дзюба Ирина Николаевна</w:t>
      </w:r>
    </w:p>
    <w:p w:rsidR="0062437E" w:rsidRPr="00EA79DE" w:rsidRDefault="0062437E" w:rsidP="0062437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>Руководитель клуба - Лихачева Валентина Ивановна</w:t>
      </w:r>
    </w:p>
    <w:p w:rsidR="0062437E" w:rsidRPr="00EA79DE" w:rsidRDefault="0062437E" w:rsidP="0062437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37E" w:rsidRPr="00EA79DE" w:rsidRDefault="0062437E" w:rsidP="0062437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A79DE">
        <w:rPr>
          <w:rFonts w:ascii="Times New Roman" w:hAnsi="Times New Roman"/>
          <w:sz w:val="24"/>
          <w:szCs w:val="24"/>
        </w:rPr>
        <w:t>- План работы Клуба,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701"/>
        <w:gridCol w:w="1808"/>
      </w:tblGrid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№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EA79DE">
              <w:rPr>
                <w:szCs w:val="24"/>
              </w:rPr>
              <w:t>п</w:t>
            </w:r>
            <w:proofErr w:type="spellEnd"/>
            <w:proofErr w:type="gramEnd"/>
            <w:r w:rsidRPr="00EA79DE">
              <w:rPr>
                <w:szCs w:val="24"/>
              </w:rPr>
              <w:t>/</w:t>
            </w:r>
            <w:proofErr w:type="spellStart"/>
            <w:r w:rsidRPr="00EA79DE">
              <w:rPr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Сроки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проведен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Ответствен.</w:t>
            </w:r>
          </w:p>
        </w:tc>
      </w:tr>
      <w:tr w:rsidR="0062437E" w:rsidRPr="00EA79DE" w:rsidTr="0010658E">
        <w:trPr>
          <w:trHeight w:val="896"/>
        </w:trPr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 xml:space="preserve">Акция </w:t>
            </w:r>
            <w:r w:rsidRPr="00EA79DE">
              <w:rPr>
                <w:szCs w:val="24"/>
              </w:rPr>
              <w:t>«Книга – ветерану»</w:t>
            </w: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январь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 xml:space="preserve">Лихачева 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proofErr w:type="spellStart"/>
            <w:r w:rsidRPr="00EA79DE">
              <w:rPr>
                <w:szCs w:val="24"/>
              </w:rPr>
              <w:t>Лесникова</w:t>
            </w:r>
            <w:proofErr w:type="spellEnd"/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b/>
                <w:szCs w:val="24"/>
              </w:rPr>
            </w:pPr>
            <w:r w:rsidRPr="00EA79DE">
              <w:rPr>
                <w:b/>
                <w:szCs w:val="24"/>
              </w:rPr>
              <w:t xml:space="preserve">Бенефис: </w:t>
            </w:r>
            <w:r w:rsidRPr="00EA79DE">
              <w:rPr>
                <w:szCs w:val="24"/>
              </w:rPr>
              <w:t>«Бриллианты в библиотечной</w:t>
            </w:r>
            <w:r w:rsidRPr="00EA79DE">
              <w:rPr>
                <w:b/>
                <w:szCs w:val="24"/>
              </w:rPr>
              <w:t xml:space="preserve"> к</w:t>
            </w:r>
            <w:r w:rsidRPr="00EA79DE">
              <w:rPr>
                <w:szCs w:val="24"/>
              </w:rPr>
              <w:t>ороне</w:t>
            </w:r>
            <w:r w:rsidRPr="00EA79DE">
              <w:rPr>
                <w:b/>
                <w:szCs w:val="24"/>
              </w:rPr>
              <w:t>»</w:t>
            </w:r>
          </w:p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Час искусства: «</w:t>
            </w:r>
            <w:r w:rsidRPr="00EA79DE">
              <w:rPr>
                <w:szCs w:val="24"/>
              </w:rPr>
              <w:t>О балете «Лебедине озеро» к 125-летию первой постановки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февраль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Лихачева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proofErr w:type="spellStart"/>
            <w:r w:rsidRPr="00EA79DE">
              <w:rPr>
                <w:szCs w:val="24"/>
              </w:rPr>
              <w:t>Лесникова</w:t>
            </w:r>
            <w:proofErr w:type="spellEnd"/>
            <w:r w:rsidRPr="00EA79DE">
              <w:rPr>
                <w:szCs w:val="24"/>
              </w:rPr>
              <w:t xml:space="preserve"> </w:t>
            </w:r>
          </w:p>
        </w:tc>
      </w:tr>
      <w:tr w:rsidR="0062437E" w:rsidRPr="00EA79DE" w:rsidTr="0010658E">
        <w:trPr>
          <w:trHeight w:val="783"/>
        </w:trPr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 xml:space="preserve">Выставка – поздравление </w:t>
            </w:r>
            <w:r w:rsidRPr="00EA79DE">
              <w:rPr>
                <w:szCs w:val="24"/>
              </w:rPr>
              <w:t>«Самым милым и</w:t>
            </w:r>
            <w:r w:rsidRPr="00EA79DE">
              <w:rPr>
                <w:b/>
                <w:szCs w:val="24"/>
              </w:rPr>
              <w:t xml:space="preserve"> </w:t>
            </w:r>
            <w:r w:rsidRPr="00EA79DE">
              <w:rPr>
                <w:szCs w:val="24"/>
              </w:rPr>
              <w:t>любимым»</w:t>
            </w: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Март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Лихачева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Актив.</w:t>
            </w:r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proofErr w:type="spellStart"/>
            <w:proofErr w:type="gramStart"/>
            <w:r w:rsidRPr="00EA79DE">
              <w:rPr>
                <w:b/>
                <w:szCs w:val="24"/>
              </w:rPr>
              <w:t>Фото-выставка</w:t>
            </w:r>
            <w:proofErr w:type="spellEnd"/>
            <w:proofErr w:type="gramEnd"/>
            <w:r w:rsidRPr="00EA79DE">
              <w:rPr>
                <w:b/>
                <w:szCs w:val="24"/>
              </w:rPr>
              <w:t xml:space="preserve">: </w:t>
            </w:r>
            <w:r w:rsidRPr="00EA79DE">
              <w:rPr>
                <w:szCs w:val="24"/>
              </w:rPr>
              <w:t>«Село мое неброское, любимое, родное»</w:t>
            </w:r>
          </w:p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Просмотр видеоролика</w:t>
            </w:r>
            <w:r w:rsidRPr="00EA79DE">
              <w:rPr>
                <w:szCs w:val="24"/>
              </w:rPr>
              <w:t xml:space="preserve"> «Мое село»</w:t>
            </w:r>
          </w:p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Урок экологии</w:t>
            </w:r>
            <w:r w:rsidRPr="00EA79DE">
              <w:rPr>
                <w:szCs w:val="24"/>
              </w:rPr>
              <w:t xml:space="preserve"> «Земля – сокровищница мира»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Апрель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 xml:space="preserve">Лихачева </w:t>
            </w:r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5.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Час краеведения «</w:t>
            </w:r>
            <w:r w:rsidRPr="00EA79DE">
              <w:rPr>
                <w:szCs w:val="24"/>
              </w:rPr>
              <w:t>Ордынскому району – 95»</w:t>
            </w:r>
          </w:p>
        </w:tc>
        <w:tc>
          <w:tcPr>
            <w:tcW w:w="1701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Май.</w:t>
            </w:r>
          </w:p>
          <w:p w:rsidR="0062437E" w:rsidRPr="00EA79DE" w:rsidRDefault="0062437E" w:rsidP="0010658E">
            <w:pPr>
              <w:tabs>
                <w:tab w:val="left" w:pos="1231"/>
              </w:tabs>
              <w:rPr>
                <w:szCs w:val="24"/>
              </w:rPr>
            </w:pP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 xml:space="preserve">Лихачева 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proofErr w:type="spellStart"/>
            <w:r w:rsidRPr="00EA79DE">
              <w:rPr>
                <w:szCs w:val="24"/>
              </w:rPr>
              <w:t>Тыркова</w:t>
            </w:r>
            <w:proofErr w:type="spellEnd"/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6.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szCs w:val="24"/>
              </w:rPr>
              <w:t>Экскурсия в театр. (По выбору членов клуба)</w:t>
            </w:r>
          </w:p>
        </w:tc>
        <w:tc>
          <w:tcPr>
            <w:tcW w:w="1701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szCs w:val="24"/>
              </w:rPr>
              <w:t xml:space="preserve">Сентябрь 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Лихачева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proofErr w:type="spellStart"/>
            <w:r w:rsidRPr="00EA79DE">
              <w:rPr>
                <w:szCs w:val="24"/>
              </w:rPr>
              <w:t>Лесникова</w:t>
            </w:r>
            <w:proofErr w:type="spellEnd"/>
            <w:r w:rsidRPr="00EA79DE">
              <w:rPr>
                <w:szCs w:val="24"/>
              </w:rPr>
              <w:t xml:space="preserve"> </w:t>
            </w:r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7.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Беседа «</w:t>
            </w:r>
            <w:r w:rsidRPr="00EA79DE">
              <w:rPr>
                <w:szCs w:val="24"/>
              </w:rPr>
              <w:t>Праздник белых журавлей» (история</w:t>
            </w:r>
            <w:r w:rsidRPr="00EA79DE">
              <w:rPr>
                <w:b/>
                <w:szCs w:val="24"/>
              </w:rPr>
              <w:t xml:space="preserve"> </w:t>
            </w:r>
            <w:r w:rsidRPr="00EA79DE">
              <w:rPr>
                <w:szCs w:val="24"/>
              </w:rPr>
              <w:t>праздника) громкие чтения стихотворений Р. Гамзатова.</w:t>
            </w:r>
          </w:p>
          <w:p w:rsidR="0062437E" w:rsidRPr="00EA79DE" w:rsidRDefault="0062437E" w:rsidP="0010658E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szCs w:val="24"/>
              </w:rPr>
              <w:t xml:space="preserve">Октябрь 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Лихачева</w:t>
            </w:r>
          </w:p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 xml:space="preserve">Актив </w:t>
            </w:r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8.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День толерантности</w:t>
            </w:r>
            <w:r w:rsidRPr="00EA79DE">
              <w:rPr>
                <w:szCs w:val="24"/>
              </w:rPr>
              <w:t xml:space="preserve"> «Будем жить, друг друга уважая»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szCs w:val="24"/>
              </w:rPr>
              <w:t xml:space="preserve">Ноябрь 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 xml:space="preserve">Лихачева </w:t>
            </w:r>
          </w:p>
        </w:tc>
      </w:tr>
      <w:tr w:rsidR="0062437E" w:rsidRPr="00EA79DE" w:rsidTr="0010658E">
        <w:tc>
          <w:tcPr>
            <w:tcW w:w="817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9</w:t>
            </w:r>
          </w:p>
        </w:tc>
        <w:tc>
          <w:tcPr>
            <w:tcW w:w="5245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b/>
                <w:szCs w:val="24"/>
              </w:rPr>
              <w:t>Круглый стол «</w:t>
            </w:r>
            <w:r w:rsidRPr="00EA79DE">
              <w:rPr>
                <w:szCs w:val="24"/>
              </w:rPr>
              <w:t>В центре внимания права человека»</w:t>
            </w:r>
          </w:p>
          <w:p w:rsidR="0062437E" w:rsidRPr="00EA79DE" w:rsidRDefault="0062437E" w:rsidP="0010658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437E" w:rsidRPr="00EA79DE" w:rsidRDefault="0062437E" w:rsidP="0010658E">
            <w:pPr>
              <w:rPr>
                <w:szCs w:val="24"/>
              </w:rPr>
            </w:pPr>
            <w:r w:rsidRPr="00EA79DE">
              <w:rPr>
                <w:szCs w:val="24"/>
              </w:rPr>
              <w:t xml:space="preserve">Декабрь </w:t>
            </w:r>
          </w:p>
        </w:tc>
        <w:tc>
          <w:tcPr>
            <w:tcW w:w="1808" w:type="dxa"/>
          </w:tcPr>
          <w:p w:rsidR="0062437E" w:rsidRPr="00EA79DE" w:rsidRDefault="0062437E" w:rsidP="0010658E">
            <w:pPr>
              <w:jc w:val="center"/>
              <w:rPr>
                <w:szCs w:val="24"/>
              </w:rPr>
            </w:pPr>
            <w:r w:rsidRPr="00EA79DE">
              <w:rPr>
                <w:szCs w:val="24"/>
              </w:rPr>
              <w:t>Лихачева</w:t>
            </w:r>
          </w:p>
        </w:tc>
      </w:tr>
    </w:tbl>
    <w:p w:rsidR="0062437E" w:rsidRPr="00EA79DE" w:rsidRDefault="0062437E" w:rsidP="0062437E">
      <w:pPr>
        <w:jc w:val="center"/>
        <w:rPr>
          <w:szCs w:val="24"/>
        </w:rPr>
      </w:pPr>
    </w:p>
    <w:p w:rsidR="0062437E" w:rsidRPr="00EA79DE" w:rsidRDefault="0062437E" w:rsidP="0062437E">
      <w:pPr>
        <w:tabs>
          <w:tab w:val="left" w:pos="6455"/>
          <w:tab w:val="right" w:pos="9354"/>
        </w:tabs>
        <w:jc w:val="center"/>
        <w:rPr>
          <w:szCs w:val="24"/>
        </w:rPr>
      </w:pPr>
      <w:r w:rsidRPr="00EA79DE">
        <w:rPr>
          <w:szCs w:val="24"/>
        </w:rPr>
        <w:t>Зав</w:t>
      </w:r>
      <w:proofErr w:type="gramStart"/>
      <w:r w:rsidRPr="00EA79DE">
        <w:rPr>
          <w:szCs w:val="24"/>
        </w:rPr>
        <w:t>.ф</w:t>
      </w:r>
      <w:proofErr w:type="gramEnd"/>
      <w:r w:rsidRPr="00EA79DE">
        <w:rPr>
          <w:szCs w:val="24"/>
        </w:rPr>
        <w:t>илиалом  Лихачева В.И.</w:t>
      </w:r>
    </w:p>
    <w:p w:rsidR="0062437E" w:rsidRPr="00EA79DE" w:rsidRDefault="0062437E" w:rsidP="0062437E">
      <w:pPr>
        <w:rPr>
          <w:szCs w:val="24"/>
        </w:rPr>
      </w:pPr>
    </w:p>
    <w:p w:rsidR="0062437E" w:rsidRPr="00EA79DE" w:rsidRDefault="0062437E" w:rsidP="0062437E">
      <w:pPr>
        <w:pStyle w:val="2"/>
        <w:tabs>
          <w:tab w:val="num" w:pos="-5245"/>
        </w:tabs>
        <w:ind w:left="-284" w:hanging="283"/>
        <w:rPr>
          <w:b/>
          <w:color w:val="000000"/>
          <w:szCs w:val="24"/>
        </w:rPr>
      </w:pPr>
    </w:p>
    <w:p w:rsidR="0062437E" w:rsidRPr="00EA79DE" w:rsidRDefault="0062437E" w:rsidP="0062437E">
      <w:pPr>
        <w:pStyle w:val="2"/>
        <w:tabs>
          <w:tab w:val="num" w:pos="-5245"/>
        </w:tabs>
        <w:ind w:left="-284" w:hanging="283"/>
        <w:rPr>
          <w:b/>
          <w:color w:val="000000"/>
          <w:szCs w:val="24"/>
        </w:rPr>
      </w:pPr>
    </w:p>
    <w:p w:rsidR="005A6692" w:rsidRPr="00EA79DE" w:rsidRDefault="005A6692">
      <w:pPr>
        <w:rPr>
          <w:szCs w:val="24"/>
        </w:rPr>
      </w:pPr>
    </w:p>
    <w:sectPr w:rsidR="005A6692" w:rsidRPr="00EA79DE" w:rsidSect="005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7804"/>
    <w:multiLevelType w:val="hybridMultilevel"/>
    <w:tmpl w:val="E5B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7E"/>
    <w:rsid w:val="000A5213"/>
    <w:rsid w:val="0010741A"/>
    <w:rsid w:val="005A6692"/>
    <w:rsid w:val="0062437E"/>
    <w:rsid w:val="00936523"/>
    <w:rsid w:val="00C57725"/>
    <w:rsid w:val="00CB4A7A"/>
    <w:rsid w:val="00EA79DE"/>
    <w:rsid w:val="00F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437E"/>
    <w:pPr>
      <w:ind w:left="-142" w:firstLine="578"/>
    </w:pPr>
  </w:style>
  <w:style w:type="character" w:customStyle="1" w:styleId="20">
    <w:name w:val="Основной текст с отступом 2 Знак"/>
    <w:basedOn w:val="a0"/>
    <w:link w:val="2"/>
    <w:rsid w:val="00624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4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2019-01-24T04:44:00Z</dcterms:created>
  <dcterms:modified xsi:type="dcterms:W3CDTF">2019-02-04T02:03:00Z</dcterms:modified>
</cp:coreProperties>
</file>